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1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rückenbauwerk 1 Holzstraße / Wannebach, Stadt Schwer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Brückenbau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